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33" w:rsidRDefault="00336533" w:rsidP="00336533">
      <w:pPr>
        <w:ind w:left="1440" w:firstLine="720"/>
        <w:rPr>
          <w:rFonts w:ascii="Forte" w:hAnsi="Forte"/>
          <w:sz w:val="52"/>
        </w:rPr>
      </w:pPr>
      <w:bookmarkStart w:id="0" w:name="_GoBack"/>
      <w:bookmarkEnd w:id="0"/>
      <w:r>
        <w:rPr>
          <w:rFonts w:ascii="Forte" w:hAnsi="Forte"/>
          <w:sz w:val="52"/>
        </w:rPr>
        <w:t xml:space="preserve">St. </w:t>
      </w:r>
      <w:r>
        <w:rPr>
          <w:rFonts w:ascii="Forte" w:hAnsi="Forte"/>
          <w:sz w:val="52"/>
          <w:szCs w:val="52"/>
        </w:rPr>
        <w:t>Laurence</w:t>
      </w:r>
      <w:r>
        <w:rPr>
          <w:rFonts w:ascii="Forte" w:hAnsi="Forte"/>
          <w:sz w:val="52"/>
        </w:rPr>
        <w:t xml:space="preserve"> O’Toole’s P.S.</w:t>
      </w:r>
    </w:p>
    <w:p w:rsidR="00336533" w:rsidRDefault="00FD3AEE" w:rsidP="00336533">
      <w:pPr>
        <w:ind w:left="1440" w:firstLine="720"/>
        <w:jc w:val="center"/>
        <w:rPr>
          <w:rFonts w:ascii="Forte" w:hAnsi="Forte"/>
          <w:sz w:val="52"/>
        </w:rPr>
      </w:pPr>
      <w:r>
        <w:rPr>
          <w:rFonts w:ascii="Forte" w:hAnsi="Forte"/>
          <w:noProof/>
          <w:sz w:val="5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pt;margin-top:3.55pt;width:58.65pt;height:77.95pt;z-index:251658240" wrapcoords="-64 0 -64 21552 21600 21552 21600 0 -64 0">
            <v:imagedata r:id="rId5" o:title=""/>
            <w10:wrap type="tight"/>
          </v:shape>
          <o:OLEObject Type="Embed" ProgID="RM.ColourMagic.2" ShapeID="_x0000_s1027" DrawAspect="Content" ObjectID="_1673852095" r:id="rId6"/>
        </w:object>
      </w:r>
    </w:p>
    <w:p w:rsidR="00BC5282" w:rsidRDefault="00BC5282"/>
    <w:p w:rsidR="0071661D" w:rsidRDefault="0071661D" w:rsidP="00336533"/>
    <w:p w:rsidR="0071661D" w:rsidRDefault="0071661D" w:rsidP="00336533">
      <w:pPr>
        <w:pBdr>
          <w:bottom w:val="single" w:sz="12" w:space="1" w:color="auto"/>
        </w:pBdr>
        <w:rPr>
          <w:rFonts w:ascii="Forte" w:hAnsi="Forte"/>
          <w:sz w:val="52"/>
        </w:rPr>
      </w:pPr>
      <w:r>
        <w:t xml:space="preserve">                             </w:t>
      </w:r>
      <w:r>
        <w:rPr>
          <w:rFonts w:ascii="Forte" w:hAnsi="Forte"/>
          <w:sz w:val="52"/>
        </w:rPr>
        <w:t xml:space="preserve">  Video Call</w:t>
      </w:r>
      <w:r w:rsidR="00336533">
        <w:rPr>
          <w:rFonts w:ascii="Forte" w:hAnsi="Forte"/>
          <w:sz w:val="52"/>
        </w:rPr>
        <w:t xml:space="preserve"> – Code of conduct</w:t>
      </w:r>
    </w:p>
    <w:p w:rsidR="0071661D" w:rsidRPr="0071661D" w:rsidRDefault="0071661D" w:rsidP="00336533">
      <w:pPr>
        <w:rPr>
          <w:rFonts w:ascii="Forte" w:hAnsi="Forte"/>
          <w:sz w:val="16"/>
          <w:szCs w:val="16"/>
        </w:rPr>
      </w:pP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The parent/carer must make sure their child and other members of the household are aware the video call is happening.</w:t>
      </w: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Suitable clothing must be worn.</w:t>
      </w: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Devices used should be in a public area of the home.</w:t>
      </w: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Language must be appropriate at all times, this includes other family members in the background.</w:t>
      </w: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Be aware that your general household activity may be heard and/or on view if the microphone and camera are in use.</w:t>
      </w:r>
    </w:p>
    <w:p w:rsidR="00336533" w:rsidRPr="0071661D" w:rsidRDefault="00336533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After login and greetings, pupils may be asked to mute microphones and unmute them when instructed to do so.</w:t>
      </w:r>
    </w:p>
    <w:p w:rsidR="0071661D" w:rsidRPr="0071661D" w:rsidRDefault="0071661D" w:rsidP="0033653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1661D">
        <w:rPr>
          <w:rFonts w:ascii="Comic Sans MS" w:hAnsi="Comic Sans MS"/>
          <w:sz w:val="32"/>
          <w:szCs w:val="32"/>
        </w:rPr>
        <w:t>You must not share the links on social platforms.  They are for internal school use only.</w:t>
      </w:r>
    </w:p>
    <w:p w:rsidR="00336533" w:rsidRDefault="00336533"/>
    <w:sectPr w:rsidR="00336533" w:rsidSect="0071661D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6290"/>
    <w:multiLevelType w:val="hybridMultilevel"/>
    <w:tmpl w:val="D64A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33"/>
    <w:rsid w:val="00336533"/>
    <w:rsid w:val="0071661D"/>
    <w:rsid w:val="00BC5282"/>
    <w:rsid w:val="00D00076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28CA2D8-2C7E-4425-B589-1C36FFC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Finnegan</dc:creator>
  <cp:keywords/>
  <dc:description/>
  <cp:lastModifiedBy>A O'Neill</cp:lastModifiedBy>
  <cp:revision>2</cp:revision>
  <dcterms:created xsi:type="dcterms:W3CDTF">2021-02-03T10:09:00Z</dcterms:created>
  <dcterms:modified xsi:type="dcterms:W3CDTF">2021-02-03T10:09:00Z</dcterms:modified>
</cp:coreProperties>
</file>